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09" w:rsidRDefault="00774009" w:rsidP="0077400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009">
        <w:rPr>
          <w:rFonts w:ascii="Times New Roman" w:hAnsi="Times New Roman" w:cs="Times New Roman"/>
          <w:b/>
          <w:sz w:val="28"/>
          <w:szCs w:val="28"/>
        </w:rPr>
        <w:t xml:space="preserve">Анализ конкурсов, входящих в региональный проект </w:t>
      </w:r>
    </w:p>
    <w:p w:rsidR="00774009" w:rsidRPr="00774009" w:rsidRDefault="00774009" w:rsidP="0077400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009">
        <w:rPr>
          <w:rFonts w:ascii="Times New Roman" w:hAnsi="Times New Roman" w:cs="Times New Roman"/>
          <w:b/>
          <w:sz w:val="28"/>
          <w:szCs w:val="28"/>
        </w:rPr>
        <w:t>«Юные звезды Кузбасса»</w:t>
      </w:r>
      <w:r w:rsidR="00D26824">
        <w:rPr>
          <w:rFonts w:ascii="Times New Roman" w:hAnsi="Times New Roman" w:cs="Times New Roman"/>
          <w:b/>
          <w:sz w:val="28"/>
          <w:szCs w:val="28"/>
        </w:rPr>
        <w:t xml:space="preserve"> (Большой фестиваль)</w:t>
      </w:r>
    </w:p>
    <w:p w:rsidR="00774009" w:rsidRDefault="00774009" w:rsidP="007740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74009" w:rsidRDefault="00503B2F" w:rsidP="00774009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74009" w:rsidRPr="00774009">
        <w:rPr>
          <w:rFonts w:ascii="Times New Roman" w:hAnsi="Times New Roman" w:cs="Times New Roman"/>
          <w:b/>
          <w:sz w:val="28"/>
          <w:szCs w:val="28"/>
        </w:rPr>
        <w:t>Региональный конкурс детских театральных коллективов «Театральные подмостки»</w:t>
      </w:r>
    </w:p>
    <w:p w:rsidR="00F81E2A" w:rsidRPr="00FB67FD" w:rsidRDefault="00F81E2A" w:rsidP="00F81E2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67FD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      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Руководители школьных театров </w:t>
      </w:r>
      <w:r w:rsidRPr="00FB67FD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FB67F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67FD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учреждений города Прокопьевс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ка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5462D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462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ородском</w:t>
      </w:r>
      <w:r w:rsidRPr="0015462D">
        <w:rPr>
          <w:rFonts w:ascii="Times New Roman" w:hAnsi="Times New Roman" w:cs="Times New Roman"/>
          <w:sz w:val="28"/>
          <w:szCs w:val="28"/>
        </w:rPr>
        <w:t xml:space="preserve"> фестивале-конкурсе детских театральных коллективов «Его Величество Театр», который</w:t>
      </w:r>
      <w:r>
        <w:rPr>
          <w:rFonts w:ascii="Times New Roman" w:hAnsi="Times New Roman" w:cs="Times New Roman"/>
          <w:sz w:val="28"/>
          <w:szCs w:val="28"/>
        </w:rPr>
        <w:t xml:space="preserve">  традиционно  проводится в Центре творческого развития детей</w:t>
      </w:r>
      <w:r w:rsidRPr="00FB67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</w:t>
      </w:r>
      <w:r w:rsidRPr="00FB67FD">
        <w:rPr>
          <w:rFonts w:ascii="Times New Roman" w:hAnsi="Times New Roman" w:cs="Times New Roman"/>
          <w:color w:val="000000"/>
          <w:sz w:val="28"/>
          <w:szCs w:val="28"/>
        </w:rPr>
        <w:t xml:space="preserve">в возрасте от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B67FD">
        <w:rPr>
          <w:rFonts w:ascii="Times New Roman" w:hAnsi="Times New Roman" w:cs="Times New Roman"/>
          <w:color w:val="000000"/>
          <w:sz w:val="28"/>
          <w:szCs w:val="28"/>
        </w:rPr>
        <w:t xml:space="preserve"> до 17 лет: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B67FD">
        <w:rPr>
          <w:rFonts w:ascii="Times New Roman" w:hAnsi="Times New Roman" w:cs="Times New Roman"/>
          <w:sz w:val="28"/>
          <w:szCs w:val="28"/>
        </w:rPr>
        <w:t>МБДОУ «Детский сад №100»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МКОУ «Школа №2»,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3, МКОУ «Школа №3», </w:t>
      </w:r>
      <w:r w:rsidR="008D1725">
        <w:rPr>
          <w:rFonts w:ascii="Times New Roman" w:hAnsi="Times New Roman" w:cs="Times New Roman"/>
          <w:color w:val="000000"/>
          <w:sz w:val="28"/>
          <w:szCs w:val="28"/>
        </w:rPr>
        <w:t xml:space="preserve">4,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6, 11, 15, 16, 18, 25, 26, 28, 29, 31, 32, 35, 54, лицей №57, 62, МКОУ «Школа №64»,70, гимназия  №72, </w:t>
      </w:r>
      <w:r w:rsidRPr="00FB67FD">
        <w:rPr>
          <w:rFonts w:ascii="Times New Roman" w:hAnsi="Times New Roman" w:cs="Times New Roman"/>
          <w:color w:val="000000"/>
          <w:sz w:val="28"/>
          <w:szCs w:val="28"/>
        </w:rPr>
        <w:t>МБОУ ДО ЦТРД,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МБОУ ДО ЦДОД, ГКУ «Детский дом «Дружба».</w:t>
      </w:r>
    </w:p>
    <w:p w:rsidR="00F81E2A" w:rsidRPr="005F31A4" w:rsidRDefault="00F81E2A" w:rsidP="005F31A4">
      <w:pPr>
        <w:pStyle w:val="a4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Fonts w:ascii="Verdana" w:hAnsi="Verdana"/>
          <w:color w:val="000000"/>
          <w:sz w:val="28"/>
          <w:szCs w:val="28"/>
        </w:rPr>
      </w:pPr>
      <w:r w:rsidRPr="00FB67FD">
        <w:rPr>
          <w:color w:val="000000"/>
          <w:sz w:val="28"/>
          <w:szCs w:val="28"/>
        </w:rPr>
        <w:t>     Творческие работы были представлены в след</w:t>
      </w:r>
      <w:r>
        <w:rPr>
          <w:color w:val="000000"/>
          <w:sz w:val="28"/>
          <w:szCs w:val="28"/>
        </w:rPr>
        <w:t>ующих номинациях: «Спектакль»,</w:t>
      </w:r>
      <w:r w:rsidRPr="00FB67FD">
        <w:rPr>
          <w:color w:val="000000"/>
          <w:sz w:val="28"/>
          <w:szCs w:val="28"/>
        </w:rPr>
        <w:t xml:space="preserve"> «Литературный театр», «Театральная миниатюра», «Чтецкий номер», «Литературно-музыкальная композиция», «Пластический этюд»</w:t>
      </w:r>
      <w:r w:rsidR="00F31F7D">
        <w:rPr>
          <w:color w:val="000000"/>
          <w:sz w:val="28"/>
          <w:szCs w:val="28"/>
        </w:rPr>
        <w:t xml:space="preserve">, «Моноспектакль», </w:t>
      </w:r>
      <w:r>
        <w:rPr>
          <w:color w:val="000000"/>
          <w:sz w:val="28"/>
          <w:szCs w:val="28"/>
        </w:rPr>
        <w:t>«Иные формы».</w:t>
      </w:r>
    </w:p>
    <w:p w:rsidR="005F31A4" w:rsidRDefault="005F31A4" w:rsidP="005F31A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3469">
        <w:rPr>
          <w:rFonts w:ascii="Times New Roman" w:hAnsi="Times New Roman" w:cs="Times New Roman"/>
          <w:sz w:val="28"/>
          <w:szCs w:val="28"/>
        </w:rPr>
        <w:t>Данный конкурс явился муниципальным этапом регионального конкурса «Театральные подмостки», ко</w:t>
      </w:r>
      <w:r w:rsidR="00774009">
        <w:rPr>
          <w:rFonts w:ascii="Times New Roman" w:hAnsi="Times New Roman" w:cs="Times New Roman"/>
          <w:sz w:val="28"/>
          <w:szCs w:val="28"/>
        </w:rPr>
        <w:t>торый состоя</w:t>
      </w:r>
      <w:r w:rsidR="00F81E2A">
        <w:rPr>
          <w:rFonts w:ascii="Times New Roman" w:hAnsi="Times New Roman" w:cs="Times New Roman"/>
          <w:sz w:val="28"/>
          <w:szCs w:val="28"/>
        </w:rPr>
        <w:t xml:space="preserve">лся в г. Кемерово 2-4 апреля (7 школ </w:t>
      </w:r>
      <w:r>
        <w:rPr>
          <w:rFonts w:ascii="Times New Roman" w:hAnsi="Times New Roman" w:cs="Times New Roman"/>
          <w:sz w:val="28"/>
          <w:szCs w:val="28"/>
        </w:rPr>
        <w:t xml:space="preserve">и 2 учреждения дополнительного образования </w:t>
      </w:r>
      <w:r w:rsidR="00303469">
        <w:rPr>
          <w:rFonts w:ascii="Times New Roman" w:hAnsi="Times New Roman" w:cs="Times New Roman"/>
          <w:sz w:val="28"/>
          <w:szCs w:val="28"/>
        </w:rPr>
        <w:t xml:space="preserve">стали победителями муниципального этапа и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заочного этапа </w:t>
      </w:r>
      <w:r w:rsidR="00303469">
        <w:rPr>
          <w:rFonts w:ascii="Times New Roman" w:hAnsi="Times New Roman" w:cs="Times New Roman"/>
          <w:sz w:val="28"/>
          <w:szCs w:val="28"/>
        </w:rPr>
        <w:t>регионального конкурса</w:t>
      </w:r>
      <w:r w:rsidRPr="005F31A4">
        <w:rPr>
          <w:rFonts w:ascii="Times New Roman" w:hAnsi="Times New Roman" w:cs="Times New Roman"/>
          <w:sz w:val="28"/>
          <w:szCs w:val="28"/>
        </w:rPr>
        <w:t xml:space="preserve">). На  заочный этап регионального конкурса </w:t>
      </w:r>
      <w:r w:rsidRPr="005F31A4">
        <w:rPr>
          <w:rFonts w:ascii="Times New Roman" w:eastAsia="Calibri" w:hAnsi="Times New Roman" w:cs="Times New Roman"/>
          <w:bCs/>
          <w:sz w:val="28"/>
          <w:szCs w:val="28"/>
        </w:rPr>
        <w:t xml:space="preserve"> детских театральных коллективов  «Театральные подмостки» были отправлены заявки от следующих образовательных организаций: </w:t>
      </w:r>
      <w:r w:rsidRPr="005F31A4">
        <w:rPr>
          <w:rFonts w:ascii="Times New Roman" w:hAnsi="Times New Roman" w:cs="Times New Roman"/>
          <w:sz w:val="28"/>
          <w:szCs w:val="28"/>
        </w:rPr>
        <w:t xml:space="preserve"> школы № 11, 15,18, 62, лицей №57, МКОУ «Школа №3», ЦДОД, ЦТРД. </w:t>
      </w:r>
    </w:p>
    <w:p w:rsidR="005F31A4" w:rsidRDefault="005F31A4" w:rsidP="005F31A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Финалистами</w:t>
      </w:r>
      <w:r w:rsidRPr="005F31A4">
        <w:rPr>
          <w:rFonts w:ascii="Times New Roman" w:hAnsi="Times New Roman" w:cs="Times New Roman"/>
          <w:sz w:val="28"/>
          <w:szCs w:val="28"/>
        </w:rPr>
        <w:t xml:space="preserve"> заочного этапа</w:t>
      </w:r>
      <w:r>
        <w:rPr>
          <w:rFonts w:ascii="Times New Roman" w:hAnsi="Times New Roman" w:cs="Times New Roman"/>
          <w:sz w:val="28"/>
          <w:szCs w:val="28"/>
        </w:rPr>
        <w:t xml:space="preserve"> стали</w:t>
      </w:r>
      <w:r w:rsidRPr="005F31A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школы №</w:t>
      </w:r>
      <w:r w:rsidRPr="005F31A4">
        <w:rPr>
          <w:rFonts w:ascii="Times New Roman" w:hAnsi="Times New Roman" w:cs="Times New Roman"/>
          <w:sz w:val="28"/>
          <w:szCs w:val="28"/>
        </w:rPr>
        <w:t>15, 62, МКОУ «Школа №3», ЦТРД.</w:t>
      </w:r>
    </w:p>
    <w:p w:rsidR="00303469" w:rsidRDefault="00303469" w:rsidP="001E1B9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1E2A">
        <w:rPr>
          <w:rFonts w:ascii="Times New Roman" w:hAnsi="Times New Roman" w:cs="Times New Roman"/>
          <w:sz w:val="28"/>
          <w:szCs w:val="28"/>
        </w:rPr>
        <w:t>2 апреля</w:t>
      </w:r>
      <w:r w:rsidRPr="00913F0C">
        <w:rPr>
          <w:rFonts w:ascii="Times New Roman" w:hAnsi="Times New Roman" w:cs="Times New Roman"/>
          <w:sz w:val="28"/>
          <w:szCs w:val="28"/>
        </w:rPr>
        <w:t xml:space="preserve"> в г. Кемерово состоялся региональный конкурс детских театральных колле</w:t>
      </w:r>
      <w:r w:rsidR="005F31A4">
        <w:rPr>
          <w:rFonts w:ascii="Times New Roman" w:hAnsi="Times New Roman" w:cs="Times New Roman"/>
          <w:sz w:val="28"/>
          <w:szCs w:val="28"/>
        </w:rPr>
        <w:t xml:space="preserve">ктивов </w:t>
      </w:r>
      <w:r>
        <w:rPr>
          <w:rFonts w:ascii="Times New Roman" w:hAnsi="Times New Roman" w:cs="Times New Roman"/>
          <w:sz w:val="28"/>
          <w:szCs w:val="28"/>
        </w:rPr>
        <w:t>«Театральные подмостки» (для учреждений дополнительного образования). Центр творческого развития детей пр</w:t>
      </w:r>
      <w:r w:rsidR="00F81E2A">
        <w:rPr>
          <w:rFonts w:ascii="Times New Roman" w:hAnsi="Times New Roman" w:cs="Times New Roman"/>
          <w:sz w:val="28"/>
          <w:szCs w:val="28"/>
        </w:rPr>
        <w:t>едставила</w:t>
      </w:r>
      <w:r>
        <w:rPr>
          <w:rFonts w:ascii="Times New Roman" w:hAnsi="Times New Roman" w:cs="Times New Roman"/>
          <w:sz w:val="28"/>
          <w:szCs w:val="28"/>
        </w:rPr>
        <w:t xml:space="preserve">  Заяркина  Софья, учащаяся творческого объединения «Детский театр миниатюр» (рук. Таргаева </w:t>
      </w:r>
      <w:r w:rsidR="00F81E2A">
        <w:rPr>
          <w:rFonts w:ascii="Times New Roman" w:hAnsi="Times New Roman" w:cs="Times New Roman"/>
          <w:sz w:val="28"/>
          <w:szCs w:val="28"/>
        </w:rPr>
        <w:t xml:space="preserve">Л.В.), которая </w:t>
      </w:r>
      <w:r w:rsidR="005F31A4">
        <w:rPr>
          <w:rFonts w:ascii="Times New Roman" w:hAnsi="Times New Roman" w:cs="Times New Roman"/>
          <w:sz w:val="28"/>
          <w:szCs w:val="28"/>
        </w:rPr>
        <w:t xml:space="preserve"> </w:t>
      </w:r>
      <w:r w:rsidR="00F81E2A">
        <w:rPr>
          <w:rFonts w:ascii="Times New Roman" w:hAnsi="Times New Roman" w:cs="Times New Roman"/>
          <w:sz w:val="28"/>
          <w:szCs w:val="28"/>
        </w:rPr>
        <w:t xml:space="preserve">выступила в </w:t>
      </w:r>
      <w:r>
        <w:rPr>
          <w:rFonts w:ascii="Times New Roman" w:hAnsi="Times New Roman" w:cs="Times New Roman"/>
          <w:sz w:val="28"/>
          <w:szCs w:val="28"/>
        </w:rPr>
        <w:t xml:space="preserve"> номинации «Художественное слово». Заяркина Софья получила Диплом </w:t>
      </w:r>
      <w:r w:rsidR="00F81E2A">
        <w:rPr>
          <w:rFonts w:ascii="Times New Roman" w:hAnsi="Times New Roman" w:cs="Times New Roman"/>
          <w:sz w:val="28"/>
          <w:szCs w:val="28"/>
        </w:rPr>
        <w:t>Лауреата.</w:t>
      </w:r>
    </w:p>
    <w:p w:rsidR="00303469" w:rsidRDefault="00303469" w:rsidP="005F31A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1B99">
        <w:rPr>
          <w:rFonts w:ascii="Times New Roman" w:hAnsi="Times New Roman" w:cs="Times New Roman"/>
          <w:sz w:val="28"/>
          <w:szCs w:val="28"/>
        </w:rPr>
        <w:t xml:space="preserve"> </w:t>
      </w:r>
      <w:r w:rsidR="005F31A4">
        <w:rPr>
          <w:rFonts w:ascii="Times New Roman" w:hAnsi="Times New Roman" w:cs="Times New Roman"/>
          <w:sz w:val="28"/>
          <w:szCs w:val="28"/>
        </w:rPr>
        <w:t xml:space="preserve">  </w:t>
      </w:r>
      <w:r w:rsidR="00F81E2A">
        <w:rPr>
          <w:rFonts w:ascii="Times New Roman" w:hAnsi="Times New Roman" w:cs="Times New Roman"/>
          <w:sz w:val="28"/>
          <w:szCs w:val="28"/>
        </w:rPr>
        <w:t xml:space="preserve"> 3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F0C">
        <w:rPr>
          <w:rFonts w:ascii="Times New Roman" w:hAnsi="Times New Roman" w:cs="Times New Roman"/>
          <w:sz w:val="28"/>
          <w:szCs w:val="28"/>
        </w:rPr>
        <w:t>региональный конкурс детских театральных колле</w:t>
      </w:r>
      <w:r>
        <w:rPr>
          <w:rFonts w:ascii="Times New Roman" w:hAnsi="Times New Roman" w:cs="Times New Roman"/>
          <w:sz w:val="28"/>
          <w:szCs w:val="28"/>
        </w:rPr>
        <w:t>ктивов  «Театральные подмостки»  был проведен для общеобразовательных школ. В конкурсе приняли участие школы №1</w:t>
      </w:r>
      <w:r w:rsidR="00F81E2A">
        <w:rPr>
          <w:rFonts w:ascii="Times New Roman" w:hAnsi="Times New Roman" w:cs="Times New Roman"/>
          <w:sz w:val="28"/>
          <w:szCs w:val="28"/>
        </w:rPr>
        <w:t>5 и №62.</w:t>
      </w:r>
      <w:r w:rsidR="005F31A4">
        <w:rPr>
          <w:rFonts w:ascii="Times New Roman" w:hAnsi="Times New Roman" w:cs="Times New Roman"/>
          <w:sz w:val="28"/>
          <w:szCs w:val="28"/>
        </w:rPr>
        <w:t xml:space="preserve"> </w:t>
      </w:r>
      <w:r w:rsidR="0066211B">
        <w:rPr>
          <w:rFonts w:ascii="Times New Roman" w:hAnsi="Times New Roman" w:cs="Times New Roman"/>
          <w:sz w:val="28"/>
          <w:szCs w:val="28"/>
        </w:rPr>
        <w:t>Учащиеся данных школ выступили в номинации</w:t>
      </w:r>
      <w:r>
        <w:rPr>
          <w:rFonts w:ascii="Times New Roman" w:hAnsi="Times New Roman" w:cs="Times New Roman"/>
          <w:sz w:val="28"/>
          <w:szCs w:val="28"/>
        </w:rPr>
        <w:t xml:space="preserve"> «Художественное слово», они прочли рассказы современной отечественной литературы.</w:t>
      </w:r>
    </w:p>
    <w:p w:rsidR="0066211B" w:rsidRDefault="0066211B" w:rsidP="0062664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31A4">
        <w:rPr>
          <w:rFonts w:ascii="Times New Roman" w:hAnsi="Times New Roman" w:cs="Times New Roman"/>
          <w:sz w:val="28"/>
          <w:szCs w:val="28"/>
        </w:rPr>
        <w:lastRenderedPageBreak/>
        <w:t xml:space="preserve">       4 апреля  </w:t>
      </w:r>
      <w:r w:rsidR="005F31A4" w:rsidRPr="00913F0C">
        <w:rPr>
          <w:rFonts w:ascii="Times New Roman" w:hAnsi="Times New Roman" w:cs="Times New Roman"/>
          <w:sz w:val="28"/>
          <w:szCs w:val="28"/>
        </w:rPr>
        <w:t>региональный конкурс детских театральных колле</w:t>
      </w:r>
      <w:r w:rsidR="005F31A4">
        <w:rPr>
          <w:rFonts w:ascii="Times New Roman" w:hAnsi="Times New Roman" w:cs="Times New Roman"/>
          <w:sz w:val="28"/>
          <w:szCs w:val="28"/>
        </w:rPr>
        <w:t xml:space="preserve">ктивов  «Театральные подмостки»  был проведен </w:t>
      </w:r>
      <w:r w:rsidRPr="005F31A4">
        <w:rPr>
          <w:rFonts w:ascii="Times New Roman" w:hAnsi="Times New Roman" w:cs="Times New Roman"/>
          <w:sz w:val="28"/>
          <w:szCs w:val="28"/>
        </w:rPr>
        <w:t>для коррекционных школ. В нем приняла участие МКОУ «Школа №3» (рук. Скосарева А.И.), они представили театральную миниатюру «Как солдат Иван Русь спасал</w:t>
      </w:r>
      <w:r w:rsidR="005F31A4" w:rsidRPr="005F31A4">
        <w:rPr>
          <w:rFonts w:ascii="Times New Roman" w:hAnsi="Times New Roman" w:cs="Times New Roman"/>
          <w:sz w:val="28"/>
          <w:szCs w:val="28"/>
        </w:rPr>
        <w:t>».</w:t>
      </w:r>
    </w:p>
    <w:p w:rsidR="00303469" w:rsidRDefault="001E1B99" w:rsidP="001E1B99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3469" w:rsidRPr="001E1B99">
        <w:rPr>
          <w:rFonts w:ascii="Times New Roman" w:hAnsi="Times New Roman" w:cs="Times New Roman"/>
          <w:b/>
          <w:i/>
          <w:sz w:val="28"/>
          <w:szCs w:val="28"/>
        </w:rPr>
        <w:t>Результаты участия школ:</w:t>
      </w:r>
    </w:p>
    <w:p w:rsidR="0066211B" w:rsidRPr="0066211B" w:rsidRDefault="0066211B" w:rsidP="001E1B9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6211B">
        <w:rPr>
          <w:rFonts w:ascii="Times New Roman" w:hAnsi="Times New Roman" w:cs="Times New Roman"/>
          <w:sz w:val="28"/>
          <w:szCs w:val="28"/>
        </w:rPr>
        <w:t>Диплом Лауреата – Заяркина Софья (МБОУ ДО ЦТРД, рук. Таргаева Л.В.)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469" w:rsidRDefault="00303469" w:rsidP="001E1B9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за 3 место – Пешнин Сергей (МБОУ «Школа №15», рук. Ширяева Т.В.).</w:t>
      </w:r>
    </w:p>
    <w:p w:rsidR="00626646" w:rsidRDefault="00303469" w:rsidP="0062664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за 3 мест</w:t>
      </w:r>
      <w:r w:rsidR="0066211B">
        <w:rPr>
          <w:rFonts w:ascii="Times New Roman" w:hAnsi="Times New Roman" w:cs="Times New Roman"/>
          <w:sz w:val="28"/>
          <w:szCs w:val="28"/>
        </w:rPr>
        <w:t>о –  Лимонова Виктория  (МБОУ «Школа №62», рук. Таргаева Л.В.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26646" w:rsidRPr="00626646" w:rsidRDefault="003C0C6D" w:rsidP="0062664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C0C6D">
        <w:rPr>
          <w:rFonts w:ascii="Times New Roman" w:hAnsi="Times New Roman" w:cs="Times New Roman"/>
          <w:sz w:val="28"/>
          <w:szCs w:val="28"/>
        </w:rPr>
        <w:t>Диплом за 1</w:t>
      </w:r>
      <w:r w:rsidR="00626646" w:rsidRPr="003C0C6D">
        <w:rPr>
          <w:rFonts w:ascii="Times New Roman" w:hAnsi="Times New Roman" w:cs="Times New Roman"/>
          <w:sz w:val="28"/>
          <w:szCs w:val="28"/>
        </w:rPr>
        <w:t xml:space="preserve"> место –  </w:t>
      </w:r>
      <w:r w:rsidR="00626646" w:rsidRPr="003C0C6D">
        <w:rPr>
          <w:rFonts w:ascii="Times New Roman" w:eastAsia="Times New Roman" w:hAnsi="Times New Roman"/>
          <w:sz w:val="28"/>
          <w:szCs w:val="28"/>
        </w:rPr>
        <w:t>творческий</w:t>
      </w:r>
      <w:r w:rsidR="00626646" w:rsidRPr="00626646">
        <w:rPr>
          <w:rFonts w:ascii="Times New Roman" w:eastAsia="Times New Roman" w:hAnsi="Times New Roman"/>
          <w:sz w:val="28"/>
          <w:szCs w:val="28"/>
        </w:rPr>
        <w:t xml:space="preserve">  коллектив «Мои друзья - куклы» (</w:t>
      </w:r>
      <w:r w:rsidR="00626646" w:rsidRPr="00626646">
        <w:rPr>
          <w:rFonts w:ascii="Times New Roman" w:hAnsi="Times New Roman" w:cs="Times New Roman"/>
          <w:sz w:val="28"/>
          <w:szCs w:val="28"/>
        </w:rPr>
        <w:t>МКОУ «Шк</w:t>
      </w:r>
      <w:r w:rsidR="00626646">
        <w:rPr>
          <w:rFonts w:ascii="Times New Roman" w:hAnsi="Times New Roman" w:cs="Times New Roman"/>
          <w:sz w:val="28"/>
          <w:szCs w:val="28"/>
        </w:rPr>
        <w:t xml:space="preserve">ола №3», </w:t>
      </w:r>
      <w:r w:rsidR="00626646" w:rsidRPr="00626646">
        <w:rPr>
          <w:rFonts w:ascii="Times New Roman" w:hAnsi="Times New Roman" w:cs="Times New Roman"/>
          <w:sz w:val="28"/>
          <w:szCs w:val="28"/>
        </w:rPr>
        <w:t>рук. Скосарева А.И.).</w:t>
      </w:r>
    </w:p>
    <w:p w:rsidR="00774009" w:rsidRDefault="00303469" w:rsidP="0062664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664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74009" w:rsidRPr="001E1B99" w:rsidRDefault="00503B2F" w:rsidP="00503B2F">
      <w:pPr>
        <w:widowControl w:val="0"/>
        <w:autoSpaceDE w:val="0"/>
        <w:autoSpaceDN w:val="0"/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503B2F">
        <w:rPr>
          <w:rFonts w:ascii="Times New Roman" w:eastAsia="Times New Roman" w:hAnsi="Times New Roman" w:cs="Times New Roman"/>
          <w:b/>
          <w:sz w:val="28"/>
          <w:szCs w:val="28"/>
        </w:rPr>
        <w:t>Региональный конкурс  хорового пения «Поют дети России».</w:t>
      </w:r>
    </w:p>
    <w:p w:rsidR="001E1B99" w:rsidRPr="00503B2F" w:rsidRDefault="006A6E29" w:rsidP="001E1B99">
      <w:pPr>
        <w:widowControl w:val="0"/>
        <w:autoSpaceDE w:val="0"/>
        <w:autoSpaceDN w:val="0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2F">
        <w:rPr>
          <w:rFonts w:ascii="Times New Roman" w:eastAsia="Times New Roman" w:hAnsi="Times New Roman" w:cs="Times New Roman"/>
          <w:sz w:val="28"/>
          <w:szCs w:val="28"/>
        </w:rPr>
        <w:t>19 марта</w:t>
      </w:r>
      <w:r w:rsidR="001E1B99" w:rsidRPr="00503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EAB">
        <w:rPr>
          <w:rFonts w:ascii="Times New Roman" w:eastAsia="Times New Roman" w:hAnsi="Times New Roman" w:cs="Times New Roman"/>
          <w:sz w:val="28"/>
          <w:szCs w:val="28"/>
        </w:rPr>
        <w:t xml:space="preserve">2025г. </w:t>
      </w:r>
      <w:r w:rsidR="00963017" w:rsidRPr="00503B2F">
        <w:rPr>
          <w:rFonts w:ascii="Times New Roman" w:eastAsia="Times New Roman" w:hAnsi="Times New Roman" w:cs="Times New Roman"/>
          <w:sz w:val="28"/>
          <w:szCs w:val="28"/>
        </w:rPr>
        <w:t xml:space="preserve">в г. Кемерово </w:t>
      </w:r>
      <w:r w:rsidR="001E1B99" w:rsidRPr="00503B2F">
        <w:rPr>
          <w:rFonts w:ascii="Times New Roman" w:eastAsia="Times New Roman" w:hAnsi="Times New Roman" w:cs="Times New Roman"/>
          <w:sz w:val="28"/>
          <w:szCs w:val="28"/>
        </w:rPr>
        <w:t>состоялся региональный конкурс  хорового пения «Поют дети России».</w:t>
      </w:r>
    </w:p>
    <w:p w:rsidR="005F31A4" w:rsidRDefault="006A6E29" w:rsidP="005F31A4">
      <w:pPr>
        <w:pStyle w:val="TableParagraph"/>
        <w:spacing w:line="276" w:lineRule="auto"/>
        <w:ind w:left="-567"/>
        <w:rPr>
          <w:sz w:val="28"/>
          <w:szCs w:val="28"/>
        </w:rPr>
      </w:pPr>
      <w:r w:rsidRPr="00503B2F">
        <w:rPr>
          <w:sz w:val="28"/>
          <w:szCs w:val="28"/>
        </w:rPr>
        <w:t>Диплом за 2</w:t>
      </w:r>
      <w:r w:rsidR="001E1B99" w:rsidRPr="00503B2F">
        <w:rPr>
          <w:sz w:val="28"/>
          <w:szCs w:val="28"/>
        </w:rPr>
        <w:t xml:space="preserve"> место -</w:t>
      </w:r>
      <w:r w:rsidR="001E1B99" w:rsidRPr="005F31A4">
        <w:rPr>
          <w:b/>
          <w:sz w:val="28"/>
          <w:szCs w:val="28"/>
        </w:rPr>
        <w:t xml:space="preserve"> </w:t>
      </w:r>
      <w:r w:rsidR="001E1B99" w:rsidRPr="005F31A4">
        <w:rPr>
          <w:sz w:val="28"/>
          <w:szCs w:val="28"/>
        </w:rPr>
        <w:t xml:space="preserve">Хор средних классов «Школьные годы» </w:t>
      </w:r>
    </w:p>
    <w:p w:rsidR="001E1B99" w:rsidRDefault="005F31A4" w:rsidP="005F31A4">
      <w:pPr>
        <w:pStyle w:val="TableParagraph"/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>(руководители:</w:t>
      </w:r>
      <w:r w:rsidR="006A6E29" w:rsidRPr="005F31A4">
        <w:rPr>
          <w:sz w:val="28"/>
          <w:szCs w:val="28"/>
        </w:rPr>
        <w:t xml:space="preserve"> </w:t>
      </w:r>
      <w:r w:rsidR="001E1B99" w:rsidRPr="005F31A4">
        <w:rPr>
          <w:sz w:val="28"/>
          <w:szCs w:val="28"/>
        </w:rPr>
        <w:t>Терпугова Ольга Владимир</w:t>
      </w:r>
      <w:r w:rsidR="006A6E29" w:rsidRPr="005F31A4">
        <w:rPr>
          <w:sz w:val="28"/>
          <w:szCs w:val="28"/>
        </w:rPr>
        <w:t>овна</w:t>
      </w:r>
      <w:r w:rsidRPr="005F31A4">
        <w:rPr>
          <w:sz w:val="28"/>
          <w:szCs w:val="28"/>
        </w:rPr>
        <w:t xml:space="preserve">, </w:t>
      </w:r>
      <w:r>
        <w:rPr>
          <w:sz w:val="28"/>
          <w:szCs w:val="28"/>
        </w:rPr>
        <w:t>Михайлова Лариса Ивановна)</w:t>
      </w:r>
      <w:r w:rsidR="00717EAB">
        <w:rPr>
          <w:sz w:val="28"/>
          <w:szCs w:val="28"/>
        </w:rPr>
        <w:t>.</w:t>
      </w:r>
    </w:p>
    <w:p w:rsidR="00503B2F" w:rsidRDefault="00503B2F" w:rsidP="005F31A4">
      <w:pPr>
        <w:pStyle w:val="TableParagraph"/>
        <w:spacing w:line="276" w:lineRule="auto"/>
        <w:ind w:left="-567"/>
        <w:rPr>
          <w:sz w:val="28"/>
          <w:szCs w:val="28"/>
        </w:rPr>
      </w:pPr>
    </w:p>
    <w:p w:rsidR="00503B2F" w:rsidRDefault="00503B2F" w:rsidP="005F31A4">
      <w:pPr>
        <w:pStyle w:val="TableParagraph"/>
        <w:spacing w:line="276" w:lineRule="auto"/>
        <w:ind w:left="-567"/>
        <w:rPr>
          <w:b/>
          <w:sz w:val="28"/>
          <w:szCs w:val="28"/>
        </w:rPr>
      </w:pPr>
      <w:r w:rsidRPr="00503B2F">
        <w:rPr>
          <w:b/>
          <w:sz w:val="28"/>
          <w:szCs w:val="28"/>
        </w:rPr>
        <w:t>3. Региональный конкурс детского литературного творчества «Вдохновение» (апрель-март</w:t>
      </w:r>
      <w:r>
        <w:rPr>
          <w:b/>
          <w:sz w:val="28"/>
          <w:szCs w:val="28"/>
        </w:rPr>
        <w:t xml:space="preserve"> 2025г.</w:t>
      </w:r>
      <w:r w:rsidRPr="00503B2F">
        <w:rPr>
          <w:b/>
          <w:sz w:val="28"/>
          <w:szCs w:val="28"/>
        </w:rPr>
        <w:t>)</w:t>
      </w:r>
    </w:p>
    <w:p w:rsidR="00503B2F" w:rsidRDefault="00717EAB" w:rsidP="00503B2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17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Заяркина Софья </w:t>
      </w:r>
      <w:bookmarkStart w:id="0" w:name="_GoBack"/>
      <w:bookmarkEnd w:id="0"/>
      <w:r w:rsidR="00503B2F" w:rsidRPr="00503B2F">
        <w:rPr>
          <w:rFonts w:ascii="Times New Roman" w:hAnsi="Times New Roman" w:cs="Times New Roman"/>
          <w:sz w:val="28"/>
          <w:szCs w:val="28"/>
        </w:rPr>
        <w:t>(МБОУ ДО ЦТРД, рук. Таргаева Л.В.).</w:t>
      </w:r>
    </w:p>
    <w:p w:rsidR="00503B2F" w:rsidRPr="00503B2F" w:rsidRDefault="00503B2F" w:rsidP="00503B2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03B2F" w:rsidRPr="00503B2F" w:rsidRDefault="00503B2F" w:rsidP="005F31A4">
      <w:pPr>
        <w:pStyle w:val="TableParagraph"/>
        <w:spacing w:line="276" w:lineRule="auto"/>
        <w:ind w:left="-567"/>
        <w:rPr>
          <w:b/>
          <w:sz w:val="28"/>
          <w:szCs w:val="28"/>
        </w:rPr>
      </w:pPr>
    </w:p>
    <w:p w:rsidR="001E1B99" w:rsidRDefault="001E1B99" w:rsidP="001E1B99">
      <w:pPr>
        <w:widowControl w:val="0"/>
        <w:autoSpaceDE w:val="0"/>
        <w:autoSpaceDN w:val="0"/>
        <w:spacing w:after="0"/>
        <w:ind w:left="-567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1E1B99" w:rsidRPr="001E1B99" w:rsidRDefault="001E1B99" w:rsidP="001E1B99">
      <w:pPr>
        <w:widowControl w:val="0"/>
        <w:autoSpaceDE w:val="0"/>
        <w:autoSpaceDN w:val="0"/>
        <w:spacing w:after="0"/>
        <w:ind w:left="-567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1E1B99" w:rsidRDefault="001E1B99" w:rsidP="00774009">
      <w:pPr>
        <w:pStyle w:val="TableParagraph"/>
        <w:ind w:left="137"/>
        <w:rPr>
          <w:sz w:val="26"/>
          <w:szCs w:val="26"/>
        </w:rPr>
      </w:pPr>
    </w:p>
    <w:p w:rsidR="00774009" w:rsidRDefault="00774009" w:rsidP="007740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03469" w:rsidRDefault="00303469" w:rsidP="007740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D50F0" w:rsidRDefault="009D50F0"/>
    <w:sectPr w:rsidR="009D50F0" w:rsidSect="009D5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3469"/>
    <w:rsid w:val="001E1B99"/>
    <w:rsid w:val="001F0C1E"/>
    <w:rsid w:val="00281713"/>
    <w:rsid w:val="00303469"/>
    <w:rsid w:val="003C0C6D"/>
    <w:rsid w:val="00503B2F"/>
    <w:rsid w:val="005F31A4"/>
    <w:rsid w:val="00626646"/>
    <w:rsid w:val="0066211B"/>
    <w:rsid w:val="006A6E29"/>
    <w:rsid w:val="00717EAB"/>
    <w:rsid w:val="00774009"/>
    <w:rsid w:val="00817218"/>
    <w:rsid w:val="008D1725"/>
    <w:rsid w:val="00963017"/>
    <w:rsid w:val="009D50F0"/>
    <w:rsid w:val="00D26824"/>
    <w:rsid w:val="00E91CEC"/>
    <w:rsid w:val="00F31F7D"/>
    <w:rsid w:val="00F8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740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774009"/>
    <w:rPr>
      <w:color w:val="0000FF"/>
      <w:u w:val="single"/>
    </w:rPr>
  </w:style>
  <w:style w:type="paragraph" w:styleId="a4">
    <w:name w:val="No Spacing"/>
    <w:basedOn w:val="a"/>
    <w:uiPriority w:val="1"/>
    <w:qFormat/>
    <w:rsid w:val="00F8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31A4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16</cp:revision>
  <dcterms:created xsi:type="dcterms:W3CDTF">2024-06-04T10:24:00Z</dcterms:created>
  <dcterms:modified xsi:type="dcterms:W3CDTF">2025-06-15T07:58:00Z</dcterms:modified>
</cp:coreProperties>
</file>